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DD52" w14:textId="77777777" w:rsidR="00DE5974" w:rsidRPr="00DE5974" w:rsidRDefault="00DE5974" w:rsidP="00DE5974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DE5974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E5974">
        <w:rPr>
          <w:rFonts w:ascii="Times New Roman" w:hAnsi="Times New Roman"/>
          <w:noProof/>
          <w:sz w:val="20"/>
          <w:szCs w:val="20"/>
          <w:lang w:eastAsia="hr-HR"/>
        </w:rPr>
        <w:drawing>
          <wp:inline distT="0" distB="0" distL="0" distR="0" wp14:anchorId="415185E9" wp14:editId="6F8B0599">
            <wp:extent cx="323850" cy="428625"/>
            <wp:effectExtent l="0" t="0" r="0" b="9525"/>
            <wp:docPr id="4" name="Slika 4" descr="Slikovni rezultat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ovni rezultat za 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14B83" w14:textId="77777777" w:rsidR="00DE5974" w:rsidRPr="00DE5974" w:rsidRDefault="00DE5974" w:rsidP="00DE5974">
      <w:pPr>
        <w:pStyle w:val="Bezproreda"/>
        <w:jc w:val="both"/>
        <w:rPr>
          <w:rFonts w:ascii="Times New Roman" w:hAnsi="Times New Roman"/>
          <w:b/>
          <w:bCs/>
          <w:sz w:val="20"/>
          <w:szCs w:val="20"/>
        </w:rPr>
      </w:pPr>
      <w:r w:rsidRPr="00DE5974">
        <w:rPr>
          <w:rFonts w:ascii="Times New Roman" w:hAnsi="Times New Roman"/>
          <w:b/>
          <w:bCs/>
          <w:sz w:val="20"/>
          <w:szCs w:val="20"/>
        </w:rPr>
        <w:t xml:space="preserve">                 REPUBLIKA HRVATSKA </w:t>
      </w:r>
      <w:r w:rsidRPr="00DE5974">
        <w:rPr>
          <w:rFonts w:ascii="Times New Roman" w:hAnsi="Times New Roman"/>
          <w:b/>
          <w:bCs/>
          <w:sz w:val="20"/>
          <w:szCs w:val="20"/>
        </w:rPr>
        <w:tab/>
      </w:r>
      <w:r w:rsidRPr="00DE5974">
        <w:rPr>
          <w:rFonts w:ascii="Times New Roman" w:hAnsi="Times New Roman"/>
          <w:b/>
          <w:bCs/>
          <w:sz w:val="20"/>
          <w:szCs w:val="20"/>
        </w:rPr>
        <w:tab/>
      </w:r>
      <w:r w:rsidRPr="00DE5974">
        <w:rPr>
          <w:rFonts w:ascii="Times New Roman" w:hAnsi="Times New Roman"/>
          <w:b/>
          <w:bCs/>
          <w:sz w:val="20"/>
          <w:szCs w:val="20"/>
        </w:rPr>
        <w:tab/>
      </w:r>
    </w:p>
    <w:p w14:paraId="197AA753" w14:textId="77777777" w:rsidR="00DE5974" w:rsidRPr="00DE5974" w:rsidRDefault="00DE5974" w:rsidP="00DE5974">
      <w:pPr>
        <w:pStyle w:val="Bezproreda"/>
        <w:jc w:val="both"/>
        <w:rPr>
          <w:rFonts w:ascii="Times New Roman" w:hAnsi="Times New Roman"/>
          <w:b/>
          <w:bCs/>
          <w:sz w:val="20"/>
          <w:szCs w:val="20"/>
        </w:rPr>
      </w:pPr>
      <w:r w:rsidRPr="00DE5974">
        <w:rPr>
          <w:rFonts w:ascii="Times New Roman" w:hAnsi="Times New Roman"/>
          <w:b/>
          <w:bCs/>
          <w:sz w:val="20"/>
          <w:szCs w:val="20"/>
        </w:rPr>
        <w:t xml:space="preserve">         ŠIBENSKO - KNINSKA  ŽUPANIJA</w:t>
      </w:r>
    </w:p>
    <w:p w14:paraId="1171E09D" w14:textId="77777777" w:rsidR="00DE5974" w:rsidRPr="00DE5974" w:rsidRDefault="00DE5974" w:rsidP="00DE5974">
      <w:pPr>
        <w:pStyle w:val="Bezproreda"/>
        <w:jc w:val="both"/>
        <w:rPr>
          <w:rFonts w:ascii="Times New Roman" w:hAnsi="Times New Roman"/>
          <w:b/>
          <w:bCs/>
          <w:sz w:val="20"/>
          <w:szCs w:val="20"/>
        </w:rPr>
      </w:pPr>
      <w:r w:rsidRPr="00DE5974">
        <w:rPr>
          <w:rFonts w:ascii="Times New Roman" w:hAnsi="Times New Roman"/>
          <w:b/>
          <w:noProof/>
          <w:sz w:val="20"/>
          <w:szCs w:val="20"/>
          <w:lang w:eastAsia="hr-HR"/>
        </w:rPr>
        <w:drawing>
          <wp:inline distT="0" distB="0" distL="0" distR="0" wp14:anchorId="4362A323" wp14:editId="3A194690">
            <wp:extent cx="247650" cy="304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974">
        <w:rPr>
          <w:rFonts w:ascii="Times New Roman" w:hAnsi="Times New Roman"/>
          <w:b/>
          <w:bCs/>
          <w:sz w:val="20"/>
          <w:szCs w:val="20"/>
        </w:rPr>
        <w:t xml:space="preserve">    OPĆINA MURTER-KORNATI</w:t>
      </w:r>
    </w:p>
    <w:p w14:paraId="58C2A91F" w14:textId="77777777" w:rsidR="00DE5974" w:rsidRPr="00DE5974" w:rsidRDefault="00DE5974" w:rsidP="00DE5974">
      <w:pPr>
        <w:pStyle w:val="Bezproreda"/>
        <w:jc w:val="both"/>
        <w:rPr>
          <w:rFonts w:ascii="Times New Roman" w:hAnsi="Times New Roman"/>
          <w:b/>
          <w:bCs/>
          <w:sz w:val="20"/>
          <w:szCs w:val="20"/>
        </w:rPr>
      </w:pPr>
      <w:r w:rsidRPr="00DE5974">
        <w:rPr>
          <w:rFonts w:ascii="Times New Roman" w:hAnsi="Times New Roman"/>
          <w:b/>
          <w:bCs/>
          <w:sz w:val="20"/>
          <w:szCs w:val="20"/>
        </w:rPr>
        <w:t xml:space="preserve">         </w:t>
      </w:r>
      <w:r w:rsidR="00D70BF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DE5974">
        <w:rPr>
          <w:rFonts w:ascii="Times New Roman" w:hAnsi="Times New Roman"/>
          <w:b/>
          <w:bCs/>
          <w:sz w:val="20"/>
          <w:szCs w:val="20"/>
        </w:rPr>
        <w:t>Ured Načelnika i razvoja Općine</w:t>
      </w:r>
    </w:p>
    <w:p w14:paraId="3EDEEC0B" w14:textId="77777777" w:rsidR="00B27598" w:rsidRPr="00DE5974" w:rsidRDefault="00B27598" w:rsidP="00DE5974">
      <w:pPr>
        <w:jc w:val="both"/>
        <w:rPr>
          <w:rFonts w:ascii="Times New Roman" w:hAnsi="Times New Roman" w:cs="Times New Roman"/>
        </w:rPr>
      </w:pPr>
    </w:p>
    <w:p w14:paraId="09123D6A" w14:textId="77777777" w:rsidR="00DE5974" w:rsidRPr="004B3F42" w:rsidRDefault="00DE5974" w:rsidP="00DE5974">
      <w:pPr>
        <w:pStyle w:val="Naslov7"/>
        <w:jc w:val="both"/>
        <w:rPr>
          <w:rFonts w:ascii="Times New Roman" w:hAnsi="Times New Roman"/>
          <w:b w:val="0"/>
          <w:sz w:val="24"/>
          <w:szCs w:val="24"/>
        </w:rPr>
      </w:pPr>
      <w:r w:rsidRPr="004B3F42">
        <w:rPr>
          <w:rFonts w:ascii="Times New Roman" w:hAnsi="Times New Roman"/>
          <w:b w:val="0"/>
          <w:sz w:val="24"/>
          <w:szCs w:val="24"/>
        </w:rPr>
        <w:t>KLASA:  342-0</w:t>
      </w:r>
      <w:r w:rsidR="00EB7EDA" w:rsidRPr="004B3F42">
        <w:rPr>
          <w:rFonts w:ascii="Times New Roman" w:hAnsi="Times New Roman"/>
          <w:b w:val="0"/>
          <w:sz w:val="24"/>
          <w:szCs w:val="24"/>
        </w:rPr>
        <w:t>5</w:t>
      </w:r>
      <w:r w:rsidR="004B3F42" w:rsidRPr="004B3F42">
        <w:rPr>
          <w:rFonts w:ascii="Times New Roman" w:hAnsi="Times New Roman"/>
          <w:b w:val="0"/>
          <w:sz w:val="24"/>
          <w:szCs w:val="24"/>
        </w:rPr>
        <w:t>/26-01/11</w:t>
      </w:r>
    </w:p>
    <w:p w14:paraId="1BCAAFB3" w14:textId="77777777" w:rsidR="00DE5974" w:rsidRPr="004B3F42" w:rsidRDefault="004B3F42" w:rsidP="00DE5974">
      <w:pPr>
        <w:pStyle w:val="Naslov7"/>
        <w:jc w:val="both"/>
        <w:rPr>
          <w:rFonts w:ascii="Times New Roman" w:hAnsi="Times New Roman"/>
          <w:b w:val="0"/>
          <w:sz w:val="24"/>
          <w:szCs w:val="24"/>
        </w:rPr>
      </w:pPr>
      <w:r w:rsidRPr="004B3F42">
        <w:rPr>
          <w:rFonts w:ascii="Times New Roman" w:hAnsi="Times New Roman"/>
          <w:b w:val="0"/>
          <w:sz w:val="24"/>
          <w:szCs w:val="24"/>
        </w:rPr>
        <w:t>URBROJ: 2182-18-03/1-26-1</w:t>
      </w:r>
    </w:p>
    <w:p w14:paraId="49C3359A" w14:textId="77777777" w:rsidR="00DE5974" w:rsidRPr="004B3F42" w:rsidRDefault="00F408EB" w:rsidP="00DE5974">
      <w:pPr>
        <w:pStyle w:val="Naslov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Murter, 8</w:t>
      </w:r>
      <w:r w:rsidR="00DE5974" w:rsidRPr="004B3F42">
        <w:rPr>
          <w:rFonts w:ascii="Times New Roman" w:hAnsi="Times New Roman"/>
          <w:b w:val="0"/>
          <w:sz w:val="24"/>
          <w:szCs w:val="24"/>
        </w:rPr>
        <w:t xml:space="preserve">. svibnja 2026. </w:t>
      </w:r>
    </w:p>
    <w:p w14:paraId="60EC2B09" w14:textId="77777777" w:rsidR="00DE5974" w:rsidRPr="00DE5974" w:rsidRDefault="00DE5974" w:rsidP="00DE5974">
      <w:pPr>
        <w:jc w:val="both"/>
        <w:rPr>
          <w:rFonts w:ascii="Times New Roman" w:hAnsi="Times New Roman" w:cs="Times New Roman"/>
          <w:lang w:eastAsia="ar-SA"/>
        </w:rPr>
      </w:pPr>
    </w:p>
    <w:p w14:paraId="5F3BED28" w14:textId="77777777" w:rsidR="00DE5974" w:rsidRPr="00DE5974" w:rsidRDefault="00DE5974" w:rsidP="00DE5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PREDMET: Prijedlog III. izmjena i dopuna Plana upravljanja pomorskim dobrom na području Općine Murter-Kornati za razdoblje 2024. – 2028. godine</w:t>
      </w:r>
    </w:p>
    <w:p w14:paraId="1905FF29" w14:textId="77777777" w:rsidR="00DE5974" w:rsidRPr="00DE5974" w:rsidRDefault="00DE5974" w:rsidP="00DE59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Nacrt prijedloga III. izmjena i dopuna Plana za savjetovanje s javnošću</w:t>
      </w:r>
    </w:p>
    <w:p w14:paraId="161A8364" w14:textId="77777777" w:rsidR="00DE5974" w:rsidRPr="00DE5974" w:rsidRDefault="00DE5974" w:rsidP="00DE5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Plan upravljanja pomorskim dobrom na području Općine Murter-Kornati za razdoblje 2024. – 2028. godine (u nastavku teksta: Plan), donesen je na sjednici Općinskog vijeća Općine Murter-Kornati te objavljen u „Službenom glasniku Općine Murter-Kornati“ broj 13/23. Nakon donošenja Plana donesene su i njegove izmjene i dopune objavljene u „Službenom glasniku Općine Murter-Kornati“ broj 02/24 i 7/24.</w:t>
      </w:r>
    </w:p>
    <w:p w14:paraId="122F4F59" w14:textId="77777777" w:rsidR="00DE5974" w:rsidRPr="00DE5974" w:rsidRDefault="00DE5974" w:rsidP="00DE5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Prijedlogom III. izmjena i dopuna Plana predlaže se izmjena Točke 5. Plana dozvola na pomorskom dobru, odnosno tablice „Ugostiteljska djelatnost pripreme i usluživanja pića</w:t>
      </w:r>
      <w:r w:rsidR="00D70B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hrane</w:t>
      </w: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na način da se usklade i prošire postojeće mikrolokacije i površine terasa na području </w:t>
      </w:r>
      <w:r w:rsidR="00B07742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Murter-</w:t>
      </w: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Kornat</w:t>
      </w:r>
      <w:r w:rsidR="00B0774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C03CFC4" w14:textId="77777777" w:rsidR="00DE5974" w:rsidRPr="00DE5974" w:rsidRDefault="00DE5974" w:rsidP="00DE5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Predloženim izmjenama obuhvaćene su lokacije:</w:t>
      </w:r>
    </w:p>
    <w:p w14:paraId="79466226" w14:textId="77777777" w:rsidR="00DE5974" w:rsidRPr="00DE5974" w:rsidRDefault="00DE5974" w:rsidP="00DE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Smokvica Vela, ispred </w:t>
      </w:r>
      <w:proofErr w:type="spellStart"/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k.č</w:t>
      </w:r>
      <w:proofErr w:type="spellEnd"/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br. *633 i dio </w:t>
      </w:r>
      <w:proofErr w:type="spellStart"/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k.č</w:t>
      </w:r>
      <w:proofErr w:type="spellEnd"/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. 2376/5 K.O. Kornati,</w:t>
      </w:r>
    </w:p>
    <w:p w14:paraId="1C3044BE" w14:textId="77777777" w:rsidR="00DE5974" w:rsidRPr="00DE5974" w:rsidRDefault="00DE5974" w:rsidP="00DE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Smokvica Vela – uvala Lojena, ispred k.č.br. *719 K.O. Kornati,</w:t>
      </w:r>
    </w:p>
    <w:p w14:paraId="02C9E719" w14:textId="77777777" w:rsidR="00DE5974" w:rsidRDefault="00DE5974" w:rsidP="00DE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Otok Kornat – uvala </w:t>
      </w:r>
      <w:proofErr w:type="spellStart"/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Šipnate</w:t>
      </w:r>
      <w:proofErr w:type="spellEnd"/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, ispred k.č.br. *737 K.O. Sali.</w:t>
      </w:r>
    </w:p>
    <w:p w14:paraId="16B354CB" w14:textId="77777777" w:rsidR="00DE5974" w:rsidRPr="00DE5974" w:rsidRDefault="00DE5974" w:rsidP="00DE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Uvala Hramina na dijelu k.č.br. 2534/2 K.O. </w:t>
      </w:r>
      <w:proofErr w:type="spellStart"/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Murter-Betina</w:t>
      </w:r>
      <w:proofErr w:type="spellEnd"/>
    </w:p>
    <w:p w14:paraId="78C8B7C0" w14:textId="77777777" w:rsidR="00DE5974" w:rsidRPr="00DE5974" w:rsidRDefault="00DE5974" w:rsidP="00DE5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Razlog donošenja III. izmjena i dopuna Plana je usklađenje stvarnog stanja na terenu s postojećim i planiranim korištenjem pomorskog dobra te omogućavanje nesmetanog obavljanja ugostiteljske djelatnosti uz zadržavanje opće uporabe pomorskog dobra.</w:t>
      </w:r>
    </w:p>
    <w:p w14:paraId="473E46F2" w14:textId="77777777" w:rsidR="00DE5974" w:rsidRPr="00DE5974" w:rsidRDefault="00E8262E" w:rsidP="00DE5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 Načelnika i razvoja</w:t>
      </w:r>
      <w:r w:rsidR="00DE5974"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Murter-Kornati izradio je ovaj Prijedlog III. izmjena i dopuna Plana upravljanja pomorskim dobrom na području Općine Murter-Kornati za razdoblje 2024. – 2028. godine radi potrebe izmjene i proširenja postojećih mikrolokacija definiranih Planom.</w:t>
      </w:r>
    </w:p>
    <w:p w14:paraId="3B34980B" w14:textId="636D0237" w:rsidR="00DE5974" w:rsidRPr="00DE5974" w:rsidRDefault="00DE5974" w:rsidP="00DE5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Savjetovanje o Nacrtu prijedloga III. izmjena i dopuna Plana upravljanja pomorskim dobrom na području Općine Murter-Kornati za razdoblje 2024. – 2028. godine provodi se u trajanju od </w:t>
      </w:r>
      <w:r w:rsidR="003E77D5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dana.</w:t>
      </w:r>
    </w:p>
    <w:p w14:paraId="6BB9A793" w14:textId="7CCB45C0" w:rsidR="00DE5974" w:rsidRPr="00DE5974" w:rsidRDefault="00DE5974" w:rsidP="00DE5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savjetovanja sa zainteresiranom javnošću skraćuje se sa 30 na </w:t>
      </w:r>
      <w:r w:rsidR="003E77D5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zbog potrebe pravodobnog provođenja postupka izmjena Plana i pribavljanja prethodne suglasnosti </w:t>
      </w: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nadležnih tijela, kao i pravodobnog provođenja postupaka dodjele dozvola na pomorskom dobru sukladno Zakonu o pomorskom dobru i morskim lukama.</w:t>
      </w:r>
    </w:p>
    <w:p w14:paraId="4C5E9A7A" w14:textId="77777777" w:rsidR="00DE5974" w:rsidRPr="00DE5974" w:rsidRDefault="00DE5974" w:rsidP="00DE5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Pravodobno donošenje III. izmjena i dopuna Plana nužno je radi omogućavanja urednog obavljanja djelatnosti na pomorskom dobru i pravodobne pripreme turističke sezone.</w:t>
      </w:r>
    </w:p>
    <w:p w14:paraId="64591FB2" w14:textId="77777777" w:rsidR="00DE5974" w:rsidRPr="00DE5974" w:rsidRDefault="00DE5974" w:rsidP="00DE5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 se da skraćeni rok omogućuje zainteresiranoj javnosti dostavljanje prijedloga i mišljenja te provođenje postupka u cijelosti, pri čemu će se svi dostavljeni prijedlozi tijekom javnog savjetovanja razmotriti prilikom izrade konačnog prijedloga akta.</w:t>
      </w:r>
    </w:p>
    <w:p w14:paraId="4A21E6A6" w14:textId="77777777" w:rsidR="00DE5974" w:rsidRDefault="00DE5974" w:rsidP="00DE5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11. Zakona o pravu na pristup informacijama („Narodne novine“ broj 25/13, 85/15 i 69/22), jedinice lokalne samouprave dužne su provoditi savjetovanje s javnošću pri donošenju općih akata odnosno drugih strateških ili planskih dokumenata kada se njima utječe na interes građana i pravnih osoba. Na taj se način želi upoznati javnost s predloženim nacrtom Prijedloga i pribaviti mišljenja, primjedbe i prijedloge zainteresirane javnosti kako bi predloženo, zakonito i stručno utemeljeno rješenje bilo prihvaćeno od strane donositelja akta i ugrađeno u konačni prijedlog </w:t>
      </w:r>
      <w:r w:rsidRPr="003E77D5">
        <w:rPr>
          <w:rFonts w:ascii="Times New Roman" w:eastAsia="Times New Roman" w:hAnsi="Times New Roman" w:cs="Times New Roman"/>
          <w:sz w:val="24"/>
          <w:szCs w:val="24"/>
          <w:lang w:eastAsia="hr-HR"/>
        </w:rPr>
        <w:t>Plana.</w:t>
      </w:r>
    </w:p>
    <w:p w14:paraId="03872C39" w14:textId="1364EFBD" w:rsidR="00115952" w:rsidRPr="003E77D5" w:rsidRDefault="00115952" w:rsidP="00DE5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Javno savjetovanje otvoreno je od 8. svibnja 2026. do 22. svibnja 2026. godine.</w:t>
      </w:r>
    </w:p>
    <w:p w14:paraId="695DE7A0" w14:textId="77777777" w:rsidR="00DE5974" w:rsidRDefault="00DE5974" w:rsidP="00DE5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74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e-pošte na koju se šalju očitovanja zainteresirane javnosti: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="005F30EF" w:rsidRPr="00CD49B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info@murter.hr</w:t>
        </w:r>
      </w:hyperlink>
    </w:p>
    <w:p w14:paraId="528BD1FF" w14:textId="77777777" w:rsidR="005F30EF" w:rsidRPr="005F30EF" w:rsidRDefault="005F30EF" w:rsidP="005F30EF">
      <w:pPr>
        <w:ind w:left="4248" w:firstLine="708"/>
        <w:jc w:val="both"/>
        <w:rPr>
          <w:rFonts w:ascii="Times New Roman" w:eastAsia="WenQuanYi Micro Hei" w:hAnsi="Times New Roman" w:cs="Times New Roman"/>
          <w:kern w:val="2"/>
          <w:lang w:eastAsia="zh-CN" w:bidi="hi-IN"/>
        </w:rPr>
      </w:pPr>
      <w:r w:rsidRPr="002074D2">
        <w:rPr>
          <w:rFonts w:ascii="Arial" w:eastAsia="WenQuanYi Micro Hei" w:hAnsi="Arial" w:cs="Arial"/>
          <w:kern w:val="2"/>
          <w:lang w:eastAsia="zh-CN" w:bidi="hi-IN"/>
        </w:rPr>
        <w:t xml:space="preserve">                 </w:t>
      </w:r>
      <w:r>
        <w:rPr>
          <w:rFonts w:ascii="Arial" w:eastAsia="WenQuanYi Micro Hei" w:hAnsi="Arial" w:cs="Arial"/>
          <w:kern w:val="2"/>
          <w:lang w:eastAsia="zh-CN" w:bidi="hi-IN"/>
        </w:rPr>
        <w:t xml:space="preserve">    </w:t>
      </w:r>
      <w:r w:rsidRPr="002074D2">
        <w:rPr>
          <w:rFonts w:ascii="Arial" w:eastAsia="WenQuanYi Micro Hei" w:hAnsi="Arial" w:cs="Arial"/>
          <w:kern w:val="2"/>
          <w:lang w:eastAsia="zh-CN" w:bidi="hi-IN"/>
        </w:rPr>
        <w:t xml:space="preserve">  </w:t>
      </w:r>
      <w:r w:rsidRPr="005F30EF">
        <w:rPr>
          <w:rFonts w:ascii="Times New Roman" w:eastAsia="WenQuanYi Micro Hei" w:hAnsi="Times New Roman" w:cs="Times New Roman"/>
          <w:kern w:val="2"/>
          <w:lang w:eastAsia="zh-CN" w:bidi="hi-IN"/>
        </w:rPr>
        <w:t>PROČELNICA</w:t>
      </w:r>
      <w:r w:rsidRPr="005F30EF">
        <w:rPr>
          <w:rFonts w:ascii="Times New Roman" w:eastAsia="WenQuanYi Micro Hei" w:hAnsi="Times New Roman" w:cs="Times New Roman"/>
          <w:kern w:val="2"/>
          <w:lang w:eastAsia="zh-CN" w:bidi="hi-IN"/>
        </w:rPr>
        <w:tab/>
      </w:r>
    </w:p>
    <w:p w14:paraId="5903FA8D" w14:textId="77777777" w:rsidR="005F30EF" w:rsidRPr="005F30EF" w:rsidRDefault="005F30EF" w:rsidP="005F30EF">
      <w:pPr>
        <w:ind w:left="4248" w:firstLine="708"/>
        <w:jc w:val="both"/>
        <w:rPr>
          <w:rFonts w:ascii="Times New Roman" w:eastAsia="WenQuanYi Micro Hei" w:hAnsi="Times New Roman" w:cs="Times New Roman"/>
          <w:kern w:val="2"/>
          <w:lang w:eastAsia="zh-CN" w:bidi="hi-IN"/>
        </w:rPr>
      </w:pPr>
      <w:r w:rsidRPr="005F30EF">
        <w:rPr>
          <w:rFonts w:ascii="Times New Roman" w:eastAsia="WenQuanYi Micro Hei" w:hAnsi="Times New Roman" w:cs="Times New Roman"/>
          <w:kern w:val="2"/>
          <w:lang w:eastAsia="zh-CN" w:bidi="hi-IN"/>
        </w:rPr>
        <w:tab/>
      </w:r>
      <w:r w:rsidRPr="005F30EF">
        <w:rPr>
          <w:rFonts w:ascii="Times New Roman" w:eastAsia="WenQuanYi Micro Hei" w:hAnsi="Times New Roman" w:cs="Times New Roman"/>
          <w:kern w:val="2"/>
          <w:lang w:eastAsia="zh-CN" w:bidi="hi-IN"/>
        </w:rPr>
        <w:tab/>
        <w:t xml:space="preserve">Sanja Burtina, v.r. </w:t>
      </w:r>
    </w:p>
    <w:p w14:paraId="08AFE80A" w14:textId="77777777" w:rsidR="00DE5974" w:rsidRPr="00DE5974" w:rsidRDefault="00DE5974" w:rsidP="00DE5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6581ED" w14:textId="77777777" w:rsidR="00DE5974" w:rsidRPr="00DE5974" w:rsidRDefault="00DE5974" w:rsidP="00DE5974">
      <w:pPr>
        <w:jc w:val="both"/>
        <w:rPr>
          <w:rFonts w:ascii="Times New Roman" w:hAnsi="Times New Roman" w:cs="Times New Roman"/>
          <w:lang w:eastAsia="ar-SA"/>
        </w:rPr>
      </w:pPr>
    </w:p>
    <w:p w14:paraId="54364713" w14:textId="77777777" w:rsidR="00DE5974" w:rsidRPr="00DE5974" w:rsidRDefault="00DE5974" w:rsidP="00DE5974">
      <w:pPr>
        <w:jc w:val="both"/>
        <w:rPr>
          <w:rFonts w:ascii="Times New Roman" w:hAnsi="Times New Roman" w:cs="Times New Roman"/>
        </w:rPr>
      </w:pPr>
    </w:p>
    <w:sectPr w:rsidR="00DE5974" w:rsidRPr="00DE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2E3C"/>
    <w:multiLevelType w:val="multilevel"/>
    <w:tmpl w:val="DBF4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209A3"/>
    <w:multiLevelType w:val="multilevel"/>
    <w:tmpl w:val="A464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717995">
    <w:abstractNumId w:val="1"/>
  </w:num>
  <w:num w:numId="2" w16cid:durableId="148349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F3"/>
    <w:rsid w:val="00115952"/>
    <w:rsid w:val="003E77D5"/>
    <w:rsid w:val="004B3F42"/>
    <w:rsid w:val="005F30EF"/>
    <w:rsid w:val="006605F3"/>
    <w:rsid w:val="00780EE1"/>
    <w:rsid w:val="00AA3906"/>
    <w:rsid w:val="00B07742"/>
    <w:rsid w:val="00B27598"/>
    <w:rsid w:val="00D441B2"/>
    <w:rsid w:val="00D70BF7"/>
    <w:rsid w:val="00DE5974"/>
    <w:rsid w:val="00E8262E"/>
    <w:rsid w:val="00EB7EDA"/>
    <w:rsid w:val="00ED17B9"/>
    <w:rsid w:val="00F4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4F38"/>
  <w15:chartTrackingRefBased/>
  <w15:docId w15:val="{99901E0F-7540-4640-ACD6-8438AA5D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7">
    <w:name w:val="heading 7"/>
    <w:basedOn w:val="Normal"/>
    <w:next w:val="Normal"/>
    <w:link w:val="Naslov7Char"/>
    <w:qFormat/>
    <w:rsid w:val="00DE5974"/>
    <w:pPr>
      <w:keepNext/>
      <w:suppressAutoHyphens/>
      <w:spacing w:after="0" w:line="240" w:lineRule="auto"/>
      <w:outlineLvl w:val="6"/>
    </w:pPr>
    <w:rPr>
      <w:rFonts w:ascii="Univers" w:eastAsia="Times New Roman" w:hAnsi="Univers" w:cs="Times New Roman"/>
      <w:b/>
      <w:sz w:val="20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Zoran"/>
    <w:link w:val="BezproredaChar"/>
    <w:uiPriority w:val="1"/>
    <w:qFormat/>
    <w:rsid w:val="00DE59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aliases w:val="Zoran Char"/>
    <w:link w:val="Bezproreda"/>
    <w:uiPriority w:val="1"/>
    <w:rsid w:val="00DE5974"/>
    <w:rPr>
      <w:rFonts w:ascii="Calibri" w:eastAsia="Calibri" w:hAnsi="Calibri" w:cs="Times New Roman"/>
    </w:rPr>
  </w:style>
  <w:style w:type="character" w:customStyle="1" w:styleId="Naslov7Char">
    <w:name w:val="Naslov 7 Char"/>
    <w:basedOn w:val="Zadanifontodlomka"/>
    <w:link w:val="Naslov7"/>
    <w:rsid w:val="00DE5974"/>
    <w:rPr>
      <w:rFonts w:ascii="Univers" w:eastAsia="Times New Roman" w:hAnsi="Univers" w:cs="Times New Roman"/>
      <w:b/>
      <w:sz w:val="20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DE597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5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urte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Općina Murter-Kornati</cp:lastModifiedBy>
  <cp:revision>2</cp:revision>
  <cp:lastPrinted>2026-05-25T08:25:00Z</cp:lastPrinted>
  <dcterms:created xsi:type="dcterms:W3CDTF">2026-05-29T06:28:00Z</dcterms:created>
  <dcterms:modified xsi:type="dcterms:W3CDTF">2026-05-29T06:28:00Z</dcterms:modified>
</cp:coreProperties>
</file>