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1862" w14:textId="77777777" w:rsidR="00EB428D" w:rsidRDefault="00EB428D" w:rsidP="00EB428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OBRAZAC SUDJELOVANJA U SAVJETOVANJU SA ZAINTERESIRANOM JAVNOŠĆU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2772"/>
        <w:gridCol w:w="3318"/>
      </w:tblGrid>
      <w:tr w:rsidR="00EB428D" w14:paraId="6539CD46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FA4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propisa/akta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C9C2" w14:textId="6E5A4D04" w:rsidR="00EB428D" w:rsidRDefault="00EB428D" w:rsidP="004B4583">
            <w:pPr>
              <w:tabs>
                <w:tab w:val="left" w:pos="3828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Nacrt prijedloga  Odluke o privremenoj zabrani izvođenja građevinskih radova u 2027. godini </w:t>
            </w:r>
          </w:p>
        </w:tc>
      </w:tr>
      <w:tr w:rsidR="00EB428D" w14:paraId="143688A8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E04D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DD11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</w:tc>
      </w:tr>
      <w:tr w:rsidR="00EB428D" w14:paraId="4BA55EDD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4058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22FF" w14:textId="02150117" w:rsidR="00EB428D" w:rsidRDefault="00196653" w:rsidP="004B458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23EE5">
              <w:rPr>
                <w:rFonts w:ascii="Times New Roman" w:hAnsi="Times New Roman" w:cs="Times New Roman"/>
              </w:rPr>
              <w:t>2</w:t>
            </w:r>
            <w:r w:rsidR="00EB428D">
              <w:rPr>
                <w:rFonts w:ascii="Times New Roman" w:hAnsi="Times New Roman" w:cs="Times New Roman"/>
              </w:rPr>
              <w:t xml:space="preserve">.10. – </w:t>
            </w:r>
            <w:r>
              <w:rPr>
                <w:rFonts w:ascii="Times New Roman" w:hAnsi="Times New Roman" w:cs="Times New Roman"/>
              </w:rPr>
              <w:t>1</w:t>
            </w:r>
            <w:r w:rsidR="00D23EE5">
              <w:rPr>
                <w:rFonts w:ascii="Times New Roman" w:hAnsi="Times New Roman" w:cs="Times New Roman"/>
              </w:rPr>
              <w:t>1</w:t>
            </w:r>
            <w:r w:rsidR="00EB428D">
              <w:rPr>
                <w:rFonts w:ascii="Times New Roman" w:hAnsi="Times New Roman" w:cs="Times New Roman"/>
              </w:rPr>
              <w:t>.11.2026. godine</w:t>
            </w:r>
          </w:p>
        </w:tc>
      </w:tr>
      <w:tr w:rsidR="00EB428D" w14:paraId="06F1108F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100A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Naziv/ime sudionika savjetovanja (pojedinac, udruga i sl.) koji daje svoje mišljenje i primjedbe na nacrt propisa/akta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B9C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794F3637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EC1A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Tematsko područje i brojnost korisnika koje predstavljate odnosno interes koji zastupate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9D73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37C7D481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DC55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Načelne primjedbe i komentari na predloženi tekst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8891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19F8FDE7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2AB0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Primjedbe, komentari i prijedlozi za pojedine članke nacrta zakona, drugog propisa ili dijelove 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62E7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142DB693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536D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osobe/a koja je</w:t>
            </w:r>
          </w:p>
          <w:p w14:paraId="7F5A1B2A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sastavljala primjedbe i</w:t>
            </w:r>
          </w:p>
          <w:p w14:paraId="3ED11EA8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komentare ili osobe ovlaštene</w:t>
            </w:r>
          </w:p>
          <w:p w14:paraId="7791F9C1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zastupanje udruge,</w:t>
            </w:r>
          </w:p>
          <w:p w14:paraId="36276271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ustanove i sl.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04F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6FC7E148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F101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Kontakti 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97C5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Adresa:</w:t>
            </w:r>
          </w:p>
          <w:p w14:paraId="6C962353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56D62149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Telefon:</w:t>
            </w:r>
          </w:p>
        </w:tc>
      </w:tr>
      <w:tr w:rsidR="00EB428D" w14:paraId="2ECC668E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7958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sastavljanja obrasca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1E47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428D" w14:paraId="0908A35A" w14:textId="77777777" w:rsidTr="004B458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2A7A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Jeste li suglasni da se ovaj obrazac, s nazivom/imenom sudionika savjetovanja objavi na internetskoj stranici nadležnog tijela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82CE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DA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F5AD" w14:textId="77777777" w:rsidR="00EB428D" w:rsidRDefault="00EB428D" w:rsidP="004B458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NE</w:t>
            </w:r>
          </w:p>
        </w:tc>
      </w:tr>
    </w:tbl>
    <w:p w14:paraId="2B6F5B55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6A0FA916" w14:textId="77777777" w:rsidR="00EB428D" w:rsidRDefault="00EB428D" w:rsidP="00EB428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Popunjeni obrazac dostaviti na adresu: </w:t>
      </w:r>
      <w:r>
        <w:rPr>
          <w:rFonts w:ascii="Times New Roman" w:hAnsi="Times New Roman" w:cs="Times New Roman"/>
          <w:b/>
        </w:rPr>
        <w:t>Općina Murter-Kornati, Butina 2, 22243 Murter</w:t>
      </w:r>
    </w:p>
    <w:p w14:paraId="75D6AFB1" w14:textId="77777777" w:rsidR="00EB428D" w:rsidRDefault="00EB428D" w:rsidP="00EB428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ili na e-mail: </w:t>
      </w:r>
      <w:hyperlink r:id="rId4" w:history="1">
        <w:r>
          <w:rPr>
            <w:rStyle w:val="Hiperveza"/>
            <w:rFonts w:ascii="Times New Roman" w:hAnsi="Times New Roman" w:cs="Times New Roman"/>
            <w:b/>
          </w:rPr>
          <w:t>info@murter.hr</w:t>
        </w:r>
      </w:hyperlink>
    </w:p>
    <w:p w14:paraId="481F1F6C" w14:textId="77777777" w:rsidR="00EB428D" w:rsidRDefault="00EB428D" w:rsidP="00EB428D">
      <w:pPr>
        <w:spacing w:after="0"/>
        <w:rPr>
          <w:rFonts w:ascii="Times New Roman" w:hAnsi="Times New Roman" w:cs="Times New Roman"/>
          <w:b/>
        </w:rPr>
      </w:pPr>
    </w:p>
    <w:p w14:paraId="6D055177" w14:textId="77777777" w:rsidR="00EB428D" w:rsidRDefault="00EB428D" w:rsidP="00EB428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završetku roka za dostavu mišljenja i prijedloga Općina Murter-Kornati će izraditi i objaviti na svojoj internetskoj stranici izvješće o savjetovanju s javnošću, zaprimljene prijedloge i primjedbe te očitovanja s razlozima za neprihvaćanje pojedinih prijedloga i primjedbi. Anonimni, uvredljivi i irelevantni komentari se neće objaviti.</w:t>
      </w:r>
    </w:p>
    <w:p w14:paraId="00133D44" w14:textId="77777777" w:rsidR="00EB428D" w:rsidRDefault="00EB428D" w:rsidP="00EB428D">
      <w:pPr>
        <w:spacing w:after="0"/>
        <w:jc w:val="both"/>
        <w:rPr>
          <w:rFonts w:ascii="Times New Roman" w:hAnsi="Times New Roman" w:cs="Times New Roman"/>
        </w:rPr>
      </w:pPr>
    </w:p>
    <w:p w14:paraId="7D221711" w14:textId="77777777" w:rsidR="00EB428D" w:rsidRDefault="00EB428D" w:rsidP="00EB42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1FDBDE51" w14:textId="77777777" w:rsidR="00EB428D" w:rsidRDefault="00EB428D" w:rsidP="00EB42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</w:t>
      </w:r>
    </w:p>
    <w:p w14:paraId="50EC8358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1C77B078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36B9BBD8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0E68158E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4A0F9205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5261B4D0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09627817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21A5CCBE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70AC6C50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21C42A5B" w14:textId="77777777" w:rsidR="00EB428D" w:rsidRDefault="00EB428D" w:rsidP="00EB428D">
      <w:pPr>
        <w:rPr>
          <w:rFonts w:ascii="Times New Roman" w:hAnsi="Times New Roman" w:cs="Times New Roman"/>
        </w:rPr>
      </w:pPr>
    </w:p>
    <w:p w14:paraId="7D99B11B" w14:textId="77777777" w:rsidR="00EB428D" w:rsidRDefault="00EB428D" w:rsidP="00EB428D"/>
    <w:p w14:paraId="0C2C6707" w14:textId="77777777" w:rsidR="00EB428D" w:rsidRDefault="00EB428D" w:rsidP="00EB428D"/>
    <w:p w14:paraId="1E7921BB" w14:textId="77777777" w:rsidR="00EB428D" w:rsidRDefault="00EB428D" w:rsidP="00EB428D"/>
    <w:p w14:paraId="2F0EDC0C" w14:textId="77777777" w:rsidR="001C3EC2" w:rsidRDefault="001C3EC2"/>
    <w:sectPr w:rsidR="001C3EC2" w:rsidSect="00EB4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8D"/>
    <w:rsid w:val="00196653"/>
    <w:rsid w:val="001C3EC2"/>
    <w:rsid w:val="007836E5"/>
    <w:rsid w:val="008E15D2"/>
    <w:rsid w:val="00B83F29"/>
    <w:rsid w:val="00C76E47"/>
    <w:rsid w:val="00D23EE5"/>
    <w:rsid w:val="00D85320"/>
    <w:rsid w:val="00EB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3419"/>
  <w15:chartTrackingRefBased/>
  <w15:docId w15:val="{B2018C19-FC0D-4CA5-9490-25951EEB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28D"/>
    <w:pPr>
      <w:spacing w:line="252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B42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42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42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42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42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42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42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42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42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4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4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4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42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428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42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42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42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42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4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B4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42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B4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42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B42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428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B428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4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428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428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EB428D"/>
    <w:rPr>
      <w:color w:val="467886" w:themeColor="hyperlink"/>
      <w:u w:val="single"/>
    </w:rPr>
  </w:style>
  <w:style w:type="table" w:styleId="Reetkatablice">
    <w:name w:val="Table Grid"/>
    <w:basedOn w:val="Obinatablica"/>
    <w:uiPriority w:val="39"/>
    <w:rsid w:val="00EB428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urte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5</cp:revision>
  <dcterms:created xsi:type="dcterms:W3CDTF">2026-10-09T06:47:00Z</dcterms:created>
  <dcterms:modified xsi:type="dcterms:W3CDTF">2026-10-21T07:33:00Z</dcterms:modified>
</cp:coreProperties>
</file>