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C494B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 xml:space="preserve">                                          </w:t>
      </w:r>
      <w:r w:rsidRPr="00C11FE5">
        <w:rPr>
          <w:rFonts w:ascii="Times New Roman" w:eastAsia="Calibri" w:hAnsi="Times New Roman" w:cs="Times New Roman"/>
          <w:b/>
          <w:noProof/>
          <w:lang w:eastAsia="hr-HR"/>
        </w:rPr>
        <w:drawing>
          <wp:inline distT="0" distB="0" distL="0" distR="0" wp14:anchorId="7C1E8FE7" wp14:editId="3B838223">
            <wp:extent cx="320040" cy="426720"/>
            <wp:effectExtent l="0" t="0" r="3810" b="0"/>
            <wp:docPr id="1" name="Slika 1" descr="Slikovni rezultat za 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ovni rezultat za grb rh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47A11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     REPUBLIKA HRVATSKA</w:t>
      </w:r>
    </w:p>
    <w:p w14:paraId="4CCBC461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noProof/>
          <w:lang w:eastAsia="hr-HR"/>
        </w:rPr>
        <w:drawing>
          <wp:anchor distT="0" distB="0" distL="114300" distR="114300" simplePos="0" relativeHeight="251659264" behindDoc="1" locked="0" layoutInCell="1" allowOverlap="1" wp14:anchorId="3F243DE0" wp14:editId="6C6686F3">
            <wp:simplePos x="0" y="0"/>
            <wp:positionH relativeFrom="column">
              <wp:posOffset>271780</wp:posOffset>
            </wp:positionH>
            <wp:positionV relativeFrom="paragraph">
              <wp:posOffset>183515</wp:posOffset>
            </wp:positionV>
            <wp:extent cx="304800" cy="376555"/>
            <wp:effectExtent l="0" t="0" r="0" b="4445"/>
            <wp:wrapNone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1FE5">
        <w:rPr>
          <w:rFonts w:ascii="Times New Roman" w:eastAsia="Calibri" w:hAnsi="Times New Roman" w:cs="Times New Roman"/>
          <w:b/>
        </w:rPr>
        <w:tab/>
        <w:t xml:space="preserve">               ŠIBENSKO - KNINSKA  ŽUPANIJA</w:t>
      </w:r>
    </w:p>
    <w:p w14:paraId="40399C2C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OPĆINA MURTER-KORNATI</w:t>
      </w:r>
    </w:p>
    <w:p w14:paraId="7D292324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          OPĆINSKI NAČELNIK</w:t>
      </w:r>
    </w:p>
    <w:p w14:paraId="2E361025" w14:textId="77777777" w:rsidR="0011191A" w:rsidRPr="00C11FE5" w:rsidRDefault="0011191A" w:rsidP="0011191A">
      <w:pPr>
        <w:tabs>
          <w:tab w:val="center" w:pos="1701"/>
        </w:tabs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C11FE5">
        <w:rPr>
          <w:rFonts w:ascii="Times New Roman" w:eastAsia="Calibri" w:hAnsi="Times New Roman" w:cs="Times New Roman"/>
          <w:b/>
        </w:rPr>
        <w:tab/>
        <w:t xml:space="preserve">               </w:t>
      </w:r>
    </w:p>
    <w:p w14:paraId="6B161CDA" w14:textId="77777777" w:rsidR="0011191A" w:rsidRPr="00C11FE5" w:rsidRDefault="0011191A" w:rsidP="0011191A">
      <w:pPr>
        <w:spacing w:after="0" w:line="252" w:lineRule="auto"/>
        <w:rPr>
          <w:rFonts w:ascii="Times New Roman" w:hAnsi="Times New Roman" w:cs="Times New Roman"/>
        </w:rPr>
      </w:pPr>
      <w:r w:rsidRPr="00C11FE5">
        <w:rPr>
          <w:rFonts w:ascii="Times New Roman" w:hAnsi="Times New Roman" w:cs="Times New Roman"/>
        </w:rPr>
        <w:t>KLASA: 013-02/25-01/04</w:t>
      </w:r>
    </w:p>
    <w:p w14:paraId="4A5DC6FD" w14:textId="7A9540F3" w:rsidR="0011191A" w:rsidRPr="00C11FE5" w:rsidRDefault="0011191A" w:rsidP="0011191A">
      <w:p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2182-18-02/1-26-3</w:t>
      </w:r>
    </w:p>
    <w:p w14:paraId="0AA7B20D" w14:textId="3F18C11E" w:rsidR="0011191A" w:rsidRPr="00C11FE5" w:rsidRDefault="0011191A" w:rsidP="0011191A">
      <w:pPr>
        <w:spacing w:after="0" w:line="25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Murter, 28. kolovoza  2026</w:t>
      </w:r>
      <w:r w:rsidRPr="00C11FE5">
        <w:rPr>
          <w:rFonts w:ascii="Times New Roman" w:hAnsi="Times New Roman" w:cs="Times New Roman"/>
        </w:rPr>
        <w:t>.</w:t>
      </w:r>
    </w:p>
    <w:p w14:paraId="5E6663E7" w14:textId="77777777" w:rsidR="0011191A" w:rsidRPr="00C11FE5" w:rsidRDefault="0011191A" w:rsidP="0011191A">
      <w:pPr>
        <w:spacing w:after="0" w:line="252" w:lineRule="auto"/>
        <w:rPr>
          <w:rFonts w:ascii="Times New Roman" w:hAnsi="Times New Roman" w:cs="Times New Roman"/>
        </w:rPr>
      </w:pPr>
    </w:p>
    <w:p w14:paraId="19138430" w14:textId="77777777" w:rsidR="0011191A" w:rsidRPr="00C11FE5" w:rsidRDefault="0011191A" w:rsidP="0011191A">
      <w:pPr>
        <w:spacing w:after="0" w:line="252" w:lineRule="auto"/>
        <w:rPr>
          <w:rFonts w:ascii="Times New Roman" w:hAnsi="Times New Roman" w:cs="Times New Roman"/>
        </w:rPr>
      </w:pPr>
    </w:p>
    <w:p w14:paraId="1CC2F52A" w14:textId="77777777" w:rsidR="0011191A" w:rsidRPr="00C11FE5" w:rsidRDefault="0011191A" w:rsidP="001119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1FE5">
        <w:rPr>
          <w:rFonts w:ascii="Times New Roman" w:hAnsi="Times New Roman" w:cs="Times New Roman"/>
        </w:rPr>
        <w:t>Temeljem članka 11. stavak 5. Zakona o pravu na pristup informacijama („Narodne novine“, broj 25/13, 85/15, 69/22) i članka 44. Statuta Općine Murter-Kornati („Službeni glasnik Općine Murter-Kornati“, broj 2/21, 10/25) općinski načelnik donosi</w:t>
      </w:r>
    </w:p>
    <w:p w14:paraId="7E4409EC" w14:textId="77777777" w:rsidR="0011191A" w:rsidRDefault="0011191A" w:rsidP="0011191A"/>
    <w:p w14:paraId="133D8F62" w14:textId="0EF3E0E3" w:rsidR="0011191A" w:rsidRDefault="0057096A" w:rsidP="0011191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d</w:t>
      </w:r>
      <w:r w:rsidR="0011191A" w:rsidRPr="005D0B15">
        <w:rPr>
          <w:rFonts w:ascii="Times New Roman" w:hAnsi="Times New Roman" w:cs="Times New Roman"/>
          <w:b/>
        </w:rPr>
        <w:t>opune Plana savjetovanja s javnošću za 2026. godinu</w:t>
      </w:r>
    </w:p>
    <w:p w14:paraId="3BB264C4" w14:textId="77777777" w:rsidR="0011191A" w:rsidRPr="005D0B15" w:rsidRDefault="0011191A" w:rsidP="0011191A">
      <w:pPr>
        <w:jc w:val="center"/>
        <w:rPr>
          <w:rFonts w:ascii="Times New Roman" w:hAnsi="Times New Roman" w:cs="Times New Roman"/>
          <w:b/>
        </w:rPr>
      </w:pPr>
    </w:p>
    <w:p w14:paraId="45D07597" w14:textId="77777777" w:rsidR="0011191A" w:rsidRPr="005D0B15" w:rsidRDefault="0011191A" w:rsidP="0011191A">
      <w:pPr>
        <w:jc w:val="center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Članak 1.</w:t>
      </w:r>
    </w:p>
    <w:p w14:paraId="3CD1F1BC" w14:textId="04AC6620" w:rsidR="0011191A" w:rsidRDefault="0011191A" w:rsidP="0011191A">
      <w:pPr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U Planu savjetovanja s javnošću za 2026. godinu (KLASA: 013-02/25-01/04, URBROJ: 2182-18-03/1-25-1 od 31. prosinca 2025. godine</w:t>
      </w:r>
      <w:r w:rsidR="0057096A">
        <w:rPr>
          <w:rFonts w:ascii="Times New Roman" w:hAnsi="Times New Roman" w:cs="Times New Roman"/>
        </w:rPr>
        <w:t xml:space="preserve"> i KLASA: 013-02/25-01/04, </w:t>
      </w:r>
      <w:r>
        <w:rPr>
          <w:rFonts w:ascii="Times New Roman" w:hAnsi="Times New Roman" w:cs="Times New Roman"/>
        </w:rPr>
        <w:t>URBROJ: 2182-18-02/1-26-2 od 03. lipnja 2026. godine</w:t>
      </w:r>
      <w:r w:rsidRPr="005D0B15">
        <w:rPr>
          <w:rFonts w:ascii="Times New Roman" w:hAnsi="Times New Roman" w:cs="Times New Roman"/>
        </w:rPr>
        <w:t xml:space="preserve">) u članku 1. </w:t>
      </w:r>
      <w:r>
        <w:rPr>
          <w:rFonts w:ascii="Times New Roman" w:hAnsi="Times New Roman" w:cs="Times New Roman"/>
        </w:rPr>
        <w:t xml:space="preserve"> u tablici iza retka 14. dodaje se redak 15.</w:t>
      </w:r>
      <w:r w:rsidR="003929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koji glas</w:t>
      </w:r>
      <w:r w:rsidR="003929C3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: </w:t>
      </w:r>
    </w:p>
    <w:p w14:paraId="5D338559" w14:textId="77777777" w:rsidR="0011191A" w:rsidRDefault="0011191A" w:rsidP="0011191A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91"/>
        <w:gridCol w:w="3048"/>
        <w:gridCol w:w="1701"/>
        <w:gridCol w:w="709"/>
        <w:gridCol w:w="1134"/>
        <w:gridCol w:w="684"/>
        <w:gridCol w:w="1295"/>
      </w:tblGrid>
      <w:tr w:rsidR="0011191A" w:rsidRPr="005D0B15" w14:paraId="629864BA" w14:textId="77777777" w:rsidTr="002C76F1">
        <w:tc>
          <w:tcPr>
            <w:tcW w:w="491" w:type="dxa"/>
          </w:tcPr>
          <w:p w14:paraId="1C8F8F2F" w14:textId="6C4004B2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048" w:type="dxa"/>
          </w:tcPr>
          <w:p w14:paraId="4A74CE79" w14:textId="78CDFBA0" w:rsidR="0011191A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IV. Izmjene i dopune plana upravljanja pomorskim dobrom na području Općine Murter-Kornati za razdoblje od 2024. – 2028. godine</w:t>
            </w:r>
          </w:p>
        </w:tc>
        <w:tc>
          <w:tcPr>
            <w:tcW w:w="1701" w:type="dxa"/>
          </w:tcPr>
          <w:p w14:paraId="7E21CDF9" w14:textId="77777777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Ured Načelnika i razvoja Općine</w:t>
            </w:r>
          </w:p>
        </w:tc>
        <w:tc>
          <w:tcPr>
            <w:tcW w:w="709" w:type="dxa"/>
          </w:tcPr>
          <w:p w14:paraId="71E7B760" w14:textId="016FFE0F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III. i IV</w:t>
            </w:r>
          </w:p>
        </w:tc>
        <w:tc>
          <w:tcPr>
            <w:tcW w:w="1134" w:type="dxa"/>
          </w:tcPr>
          <w:p w14:paraId="6172C9B2" w14:textId="77777777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 dana </w:t>
            </w:r>
          </w:p>
        </w:tc>
        <w:tc>
          <w:tcPr>
            <w:tcW w:w="684" w:type="dxa"/>
          </w:tcPr>
          <w:p w14:paraId="0BB09A31" w14:textId="77777777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295" w:type="dxa"/>
          </w:tcPr>
          <w:p w14:paraId="11180C31" w14:textId="77777777" w:rsidR="0011191A" w:rsidRPr="005D0B15" w:rsidRDefault="0011191A" w:rsidP="002C76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Općinsko vijeće</w:t>
            </w:r>
          </w:p>
        </w:tc>
      </w:tr>
    </w:tbl>
    <w:p w14:paraId="40F6C22F" w14:textId="77777777" w:rsidR="0011191A" w:rsidRPr="005D0B15" w:rsidRDefault="0011191A" w:rsidP="0011191A">
      <w:pPr>
        <w:rPr>
          <w:rFonts w:ascii="Times New Roman" w:hAnsi="Times New Roman" w:cs="Times New Roman"/>
        </w:rPr>
      </w:pPr>
    </w:p>
    <w:p w14:paraId="558450C0" w14:textId="77777777" w:rsidR="0011191A" w:rsidRPr="005D0B15" w:rsidRDefault="0011191A" w:rsidP="0011191A">
      <w:pPr>
        <w:jc w:val="center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>Članak 2.</w:t>
      </w:r>
    </w:p>
    <w:p w14:paraId="501AC11F" w14:textId="77777777" w:rsidR="0011191A" w:rsidRPr="005D0B15" w:rsidRDefault="0011191A" w:rsidP="0011191A">
      <w:pPr>
        <w:jc w:val="both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 xml:space="preserve">Dopune ovog Plana objaviti će se na službenoj mrežnoj stranici Općine Murter-Kornati </w:t>
      </w:r>
      <w:hyperlink r:id="rId6" w:history="1">
        <w:r w:rsidRPr="005D0B15">
          <w:rPr>
            <w:rStyle w:val="Hiperveza"/>
            <w:rFonts w:ascii="Times New Roman" w:hAnsi="Times New Roman" w:cs="Times New Roman"/>
          </w:rPr>
          <w:t>www.murter.hr</w:t>
        </w:r>
      </w:hyperlink>
    </w:p>
    <w:p w14:paraId="2D6FA744" w14:textId="77777777" w:rsidR="0011191A" w:rsidRDefault="0011191A" w:rsidP="0011191A">
      <w:pPr>
        <w:rPr>
          <w:rFonts w:ascii="Times New Roman" w:hAnsi="Times New Roman" w:cs="Times New Roman"/>
        </w:rPr>
      </w:pPr>
    </w:p>
    <w:p w14:paraId="2F70AFD9" w14:textId="77777777" w:rsidR="0011191A" w:rsidRPr="005D0B15" w:rsidRDefault="0011191A" w:rsidP="0011191A">
      <w:pPr>
        <w:rPr>
          <w:rFonts w:ascii="Times New Roman" w:hAnsi="Times New Roman" w:cs="Times New Roman"/>
        </w:rPr>
      </w:pPr>
    </w:p>
    <w:p w14:paraId="1116F100" w14:textId="77777777" w:rsidR="0011191A" w:rsidRPr="005D0B15" w:rsidRDefault="0011191A" w:rsidP="0011191A">
      <w:pPr>
        <w:spacing w:after="0"/>
        <w:rPr>
          <w:rFonts w:ascii="Times New Roman" w:hAnsi="Times New Roman" w:cs="Times New Roman"/>
        </w:rPr>
      </w:pP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  <w:t>Općinski načelnik</w:t>
      </w:r>
    </w:p>
    <w:p w14:paraId="38284652" w14:textId="77777777" w:rsidR="0011191A" w:rsidRDefault="0011191A" w:rsidP="0011191A">
      <w:pPr>
        <w:spacing w:after="0"/>
      </w:pP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</w:r>
      <w:r w:rsidRPr="005D0B15">
        <w:rPr>
          <w:rFonts w:ascii="Times New Roman" w:hAnsi="Times New Roman" w:cs="Times New Roman"/>
        </w:rPr>
        <w:tab/>
        <w:t xml:space="preserve">Šime Ježina, </w:t>
      </w:r>
      <w:proofErr w:type="spellStart"/>
      <w:r w:rsidRPr="005D0B15">
        <w:rPr>
          <w:rFonts w:ascii="Times New Roman" w:hAnsi="Times New Roman" w:cs="Times New Roman"/>
        </w:rPr>
        <w:t>dipl.o</w:t>
      </w:r>
      <w:r>
        <w:t>ec</w:t>
      </w:r>
      <w:proofErr w:type="spellEnd"/>
      <w:r>
        <w:t>.</w:t>
      </w:r>
    </w:p>
    <w:p w14:paraId="4563EFCC" w14:textId="77777777" w:rsidR="001C3EC2" w:rsidRDefault="001C3EC2"/>
    <w:sectPr w:rsidR="001C3EC2" w:rsidSect="001119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91A"/>
    <w:rsid w:val="0011191A"/>
    <w:rsid w:val="001352E7"/>
    <w:rsid w:val="001C3EC2"/>
    <w:rsid w:val="002A4D58"/>
    <w:rsid w:val="002E0702"/>
    <w:rsid w:val="003929C3"/>
    <w:rsid w:val="0057096A"/>
    <w:rsid w:val="007836E5"/>
    <w:rsid w:val="009332B9"/>
    <w:rsid w:val="00C7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E5439"/>
  <w15:chartTrackingRefBased/>
  <w15:docId w15:val="{D57F001F-4CA9-4AB2-B9B2-92F33F9F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91A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1119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119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119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119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119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119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119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119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119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119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119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119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1191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1191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1191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1191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1191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1191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11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111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119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111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1191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11191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1191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11191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119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1191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1191A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11191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11191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rter.hr" TargetMode="Externa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Melanija Turčinov Rameša</dc:creator>
  <cp:keywords/>
  <dc:description/>
  <cp:lastModifiedBy>Melanija Turčinov Rameša</cp:lastModifiedBy>
  <cp:revision>6</cp:revision>
  <cp:lastPrinted>2026-10-09T06:40:00Z</cp:lastPrinted>
  <dcterms:created xsi:type="dcterms:W3CDTF">2026-10-02T11:28:00Z</dcterms:created>
  <dcterms:modified xsi:type="dcterms:W3CDTF">2026-10-12T07:08:00Z</dcterms:modified>
</cp:coreProperties>
</file>